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F50" w:rsidRPr="00185F50" w:rsidRDefault="00185F50" w:rsidP="00185F5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Системы </w:t>
      </w:r>
      <w:proofErr w:type="gramStart"/>
      <w:r w:rsidRPr="00185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контроля за</w:t>
      </w:r>
      <w:proofErr w:type="gramEnd"/>
      <w:r w:rsidRPr="00185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состоянием запасов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Система 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запасов с фиксированной периодичностью заказа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системе 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запасов с фиксированной периодичностью заказа контроль состояния запаса осуществляется через равные промежутки времени и по результатам контроля составляется заказ на поставку новой партии. Размер заказа определяется по следующей формуле: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b/>
          <w:position w:val="-14"/>
          <w:sz w:val="28"/>
          <w:szCs w:val="28"/>
          <w:lang w:eastAsia="ru-RU"/>
        </w:rPr>
        <w:object w:dxaOrig="20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5pt;height:12pt" o:ole="">
            <v:imagedata r:id="rId5" o:title=""/>
          </v:shape>
          <o:OLEObject Type="Embed" ProgID="Equation.3" ShapeID="_x0000_i1025" DrawAspect="Content" ObjectID="_1646119289" r:id="rId6"/>
        </w:objec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85F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мах</w:t>
      </w:r>
      <w:proofErr w:type="spell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мах размер запасов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85F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Ф</w:t>
      </w: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фактический запас на момент проверки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185F5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Т </w:t>
      </w: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– запас, который будет израсходован в течени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необходимого на размещение и выполнения заказа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62500" cy="2476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Т – интервал </w:t>
      </w: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времени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через который повторяется заказ (3 дня)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val="en-GB" w:eastAsia="ru-RU"/>
        </w:rPr>
        <w:t>t</w:t>
      </w: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время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необходимое на размещение и выполнение заказа.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Р2… - величина заказа.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 – период времени с интенсивным спросом на продукцию.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– период времени с нулевым запасом.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система допускает возникновения дефицита (потери от дефицита). Данную систему целесообразно  использовать в следующих случаях: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условия поставки позволяют получать заказы различными по величине партиями;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расходы на размещение заказа и доставку сравнительно невелики;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если потери от дефицита невелики.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Система 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запасов с фиксированным размером заказа.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 этой системе интервалы времени, через которые производится заказ, могут быть разными. Нормируемыми величинами данной системы являются: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Величина заказа;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2. Размер запаса в момент размещения заказа (эта величина называется точка заказа);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Величина страхового запаса.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системы 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состоянием запаса с фиксированным размером заказа: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14825" cy="2924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 Т2… - период времени через который повторяется заказ.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val="en-GB" w:eastAsia="ru-RU"/>
        </w:rPr>
        <w:t>t</w:t>
      </w: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время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необходимое на размещение и выполнение заказа.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величина заказа.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 – период времени непрерывного увеличения интенсивности спроса.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 – период времени, здесь произошло нарушение сроков поставки (вместо 1дня – 2).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</w:t>
      </w: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правило должна использоваться в следующих случаях: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Большие потери из-за отсутствия товаров на складе в момент предъявления на него спроса.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Большая стоимость заказываемого товара.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Большие затраты по хранению запасов.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Высокая степень неопределенности спроса.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5. Наличие скидки с цены в зависимости от заказываемого количества.</w:t>
      </w:r>
    </w:p>
    <w:p w:rsidR="00185F50" w:rsidRPr="00185F50" w:rsidRDefault="00185F50" w:rsidP="00185F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 данную систему необходим</w:t>
      </w:r>
      <w:proofErr w:type="gram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постоянный учет (мониторинг) остатков товаров на складе с тем, чтобы не пропустить точку заказа. Для этого используется технология автоматизированной идентификации кодов. Рассмотренную систему еще называют </w:t>
      </w:r>
      <w:proofErr w:type="spellStart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двухбункерной</w:t>
      </w:r>
      <w:proofErr w:type="spellEnd"/>
      <w:r w:rsidRPr="00185F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EE39D3" w:rsidRDefault="00EE39D3">
      <w:bookmarkStart w:id="0" w:name="_GoBack"/>
      <w:bookmarkEnd w:id="0"/>
    </w:p>
    <w:sectPr w:rsidR="00EE39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B55"/>
    <w:rsid w:val="00053D95"/>
    <w:rsid w:val="00185F50"/>
    <w:rsid w:val="00486B55"/>
    <w:rsid w:val="00887E0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F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F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F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2106</Characters>
  <Application>Microsoft Office Word</Application>
  <DocSecurity>0</DocSecurity>
  <Lines>17</Lines>
  <Paragraphs>4</Paragraphs>
  <ScaleCrop>false</ScaleCrop>
  <Company>Microsoft</Company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2020-03-19T04:33:00Z</dcterms:created>
  <dcterms:modified xsi:type="dcterms:W3CDTF">2020-03-19T04:35:00Z</dcterms:modified>
</cp:coreProperties>
</file>